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77" w:rsidRDefault="00D4155B" w:rsidP="00F23677">
      <w:pPr>
        <w:tabs>
          <w:tab w:val="left" w:pos="1335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ДНЕВЕН РЕД КОНФЕРЕНЦИЯ 8 НОЕМВРИ</w:t>
      </w:r>
    </w:p>
    <w:p w:rsid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</w:p>
    <w:p w:rsid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</w:p>
    <w:p w:rsid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</w:p>
    <w:p w:rsidR="00273B15" w:rsidRPr="00F23677" w:rsidRDefault="00F23677" w:rsidP="00F23677">
      <w:pPr>
        <w:tabs>
          <w:tab w:val="left" w:pos="1335"/>
        </w:tabs>
        <w:rPr>
          <w:b/>
          <w:sz w:val="24"/>
          <w:szCs w:val="24"/>
          <w:lang w:val="ru-RU"/>
        </w:rPr>
      </w:pPr>
      <w:r>
        <w:rPr>
          <w:sz w:val="24"/>
          <w:szCs w:val="24"/>
          <w:lang w:val="bg-BG"/>
        </w:rPr>
        <w:tab/>
      </w:r>
      <w:r w:rsidR="00273B15" w:rsidRPr="00F23677">
        <w:rPr>
          <w:sz w:val="24"/>
          <w:szCs w:val="24"/>
        </w:rPr>
        <w:t xml:space="preserve">1.Откриване – </w:t>
      </w:r>
      <w:r w:rsidR="00273B15" w:rsidRPr="00F23677">
        <w:rPr>
          <w:b/>
          <w:sz w:val="24"/>
          <w:szCs w:val="24"/>
        </w:rPr>
        <w:t>11.00- 11-10 часа</w:t>
      </w:r>
    </w:p>
    <w:p w:rsidR="00273B15" w:rsidRPr="00F23677" w:rsidRDefault="00273B15" w:rsidP="00F23677">
      <w:pPr>
        <w:tabs>
          <w:tab w:val="left" w:pos="1335"/>
        </w:tabs>
        <w:rPr>
          <w:b/>
          <w:sz w:val="24"/>
          <w:szCs w:val="24"/>
        </w:rPr>
      </w:pPr>
      <w:r w:rsidRPr="00F23677">
        <w:rPr>
          <w:sz w:val="24"/>
          <w:szCs w:val="24"/>
        </w:rPr>
        <w:t xml:space="preserve">  </w:t>
      </w:r>
      <w:r w:rsidR="00F23677">
        <w:rPr>
          <w:sz w:val="24"/>
          <w:szCs w:val="24"/>
          <w:lang w:val="bg-BG"/>
        </w:rPr>
        <w:tab/>
      </w:r>
      <w:r w:rsidRPr="00F23677">
        <w:rPr>
          <w:sz w:val="24"/>
          <w:szCs w:val="24"/>
        </w:rPr>
        <w:t>2.Представяне на проекта на БСК „Разработване и внедряване на информационна система за оценка на компетенциите на работната сила по браншове и региони</w:t>
      </w:r>
      <w:proofErr w:type="gramStart"/>
      <w:r w:rsidRPr="00F23677">
        <w:rPr>
          <w:sz w:val="24"/>
          <w:szCs w:val="24"/>
        </w:rPr>
        <w:t>“</w:t>
      </w:r>
      <w:r w:rsidRPr="00F23677">
        <w:rPr>
          <w:b/>
          <w:sz w:val="24"/>
          <w:szCs w:val="24"/>
        </w:rPr>
        <w:t xml:space="preserve"> -</w:t>
      </w:r>
      <w:proofErr w:type="gramEnd"/>
      <w:r w:rsidRPr="00F23677">
        <w:rPr>
          <w:b/>
          <w:sz w:val="24"/>
          <w:szCs w:val="24"/>
        </w:rPr>
        <w:t xml:space="preserve"> 11.10-11.30 часа </w:t>
      </w:r>
    </w:p>
    <w:p w:rsidR="00273B15" w:rsidRPr="00217E07" w:rsidRDefault="00273B15" w:rsidP="00273B15">
      <w:pPr>
        <w:pStyle w:val="ListParagraph"/>
        <w:tabs>
          <w:tab w:val="left" w:pos="1335"/>
        </w:tabs>
        <w:ind w:left="360"/>
        <w:rPr>
          <w:rFonts w:ascii="Times New Roman" w:hAnsi="Times New Roman"/>
          <w:sz w:val="24"/>
          <w:szCs w:val="24"/>
        </w:rPr>
      </w:pPr>
    </w:p>
    <w:p w:rsidR="00273B15" w:rsidRPr="00217E07" w:rsidRDefault="00F23677" w:rsidP="00273B15">
      <w:pPr>
        <w:pStyle w:val="ListParagraph"/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73B15" w:rsidRPr="00217E07">
        <w:rPr>
          <w:rFonts w:ascii="Times New Roman" w:hAnsi="Times New Roman"/>
          <w:sz w:val="24"/>
          <w:szCs w:val="24"/>
        </w:rPr>
        <w:t xml:space="preserve">3.Дискусия по Наредбата за млечните продукти и бъдещето на млечния сектор в България - </w:t>
      </w:r>
      <w:r w:rsidR="00273B15" w:rsidRPr="00217E07">
        <w:rPr>
          <w:rFonts w:ascii="Times New Roman" w:hAnsi="Times New Roman"/>
          <w:b/>
          <w:sz w:val="24"/>
          <w:szCs w:val="24"/>
        </w:rPr>
        <w:t>11.30 -12.10 часа</w:t>
      </w:r>
    </w:p>
    <w:p w:rsidR="00273B15" w:rsidRPr="00217E07" w:rsidRDefault="00273B15" w:rsidP="00273B15">
      <w:pPr>
        <w:tabs>
          <w:tab w:val="left" w:pos="1335"/>
        </w:tabs>
        <w:rPr>
          <w:sz w:val="24"/>
          <w:szCs w:val="24"/>
          <w:lang w:val="ru-RU"/>
        </w:rPr>
      </w:pPr>
      <w:r w:rsidRPr="00217E07">
        <w:rPr>
          <w:sz w:val="24"/>
          <w:szCs w:val="24"/>
          <w:lang w:val="ru-RU"/>
        </w:rPr>
        <w:t xml:space="preserve">          </w:t>
      </w:r>
      <w:r w:rsidR="00F23677">
        <w:rPr>
          <w:sz w:val="24"/>
          <w:szCs w:val="24"/>
          <w:lang w:val="ru-RU"/>
        </w:rPr>
        <w:tab/>
      </w:r>
      <w:r w:rsidRPr="00217E07">
        <w:rPr>
          <w:sz w:val="24"/>
          <w:szCs w:val="24"/>
          <w:lang w:val="ru-RU"/>
        </w:rPr>
        <w:t xml:space="preserve"> 4. Промени в разплащанията по мерки 121 и 123 от ПРСР - </w:t>
      </w:r>
      <w:r w:rsidRPr="00217E07">
        <w:rPr>
          <w:b/>
          <w:sz w:val="24"/>
          <w:szCs w:val="24"/>
          <w:lang w:val="ru-RU"/>
        </w:rPr>
        <w:t>12.10- 12.20 часа</w:t>
      </w:r>
    </w:p>
    <w:p w:rsidR="00273B15" w:rsidRPr="00217E07" w:rsidRDefault="00273B15" w:rsidP="00273B15">
      <w:pPr>
        <w:tabs>
          <w:tab w:val="left" w:pos="1335"/>
        </w:tabs>
        <w:rPr>
          <w:sz w:val="24"/>
          <w:szCs w:val="24"/>
          <w:lang w:val="ru-RU"/>
        </w:rPr>
      </w:pPr>
    </w:p>
    <w:p w:rsidR="00273B15" w:rsidRPr="00217E07" w:rsidRDefault="00273B15" w:rsidP="00273B15">
      <w:pPr>
        <w:tabs>
          <w:tab w:val="left" w:pos="1335"/>
        </w:tabs>
        <w:rPr>
          <w:sz w:val="24"/>
          <w:szCs w:val="24"/>
          <w:lang w:val="ru-RU"/>
        </w:rPr>
      </w:pPr>
      <w:r w:rsidRPr="00217E07">
        <w:rPr>
          <w:sz w:val="24"/>
          <w:szCs w:val="24"/>
          <w:lang w:val="ru-RU"/>
        </w:rPr>
        <w:t xml:space="preserve">           </w:t>
      </w:r>
      <w:r w:rsidR="00F23677">
        <w:rPr>
          <w:sz w:val="24"/>
          <w:szCs w:val="24"/>
          <w:lang w:val="ru-RU"/>
        </w:rPr>
        <w:tab/>
      </w:r>
      <w:r w:rsidRPr="00217E07">
        <w:rPr>
          <w:sz w:val="24"/>
          <w:szCs w:val="24"/>
          <w:lang w:val="ru-RU"/>
        </w:rPr>
        <w:t xml:space="preserve">5. „Условия за участие и кредитиране на проекти по Програма за развитие на селските райони и начини на финансиране чрез „Българската банка за развитие“ - </w:t>
      </w:r>
      <w:r w:rsidRPr="00217E07">
        <w:rPr>
          <w:b/>
          <w:sz w:val="24"/>
          <w:szCs w:val="24"/>
          <w:lang w:val="ru-RU"/>
        </w:rPr>
        <w:t>12.20-12.40 часа</w:t>
      </w:r>
    </w:p>
    <w:p w:rsidR="00273B15" w:rsidRPr="00217E07" w:rsidRDefault="00273B15" w:rsidP="00273B15">
      <w:pPr>
        <w:tabs>
          <w:tab w:val="left" w:pos="1335"/>
        </w:tabs>
        <w:rPr>
          <w:b/>
          <w:sz w:val="24"/>
          <w:szCs w:val="24"/>
          <w:lang w:val="ru-RU"/>
        </w:rPr>
      </w:pPr>
      <w:r w:rsidRPr="00217E07">
        <w:rPr>
          <w:sz w:val="24"/>
          <w:szCs w:val="24"/>
          <w:lang w:val="ru-RU"/>
        </w:rPr>
        <w:t xml:space="preserve">          </w:t>
      </w:r>
      <w:r w:rsidR="00F23677">
        <w:rPr>
          <w:sz w:val="24"/>
          <w:szCs w:val="24"/>
          <w:lang w:val="ru-RU"/>
        </w:rPr>
        <w:tab/>
      </w:r>
      <w:r w:rsidRPr="00217E07">
        <w:rPr>
          <w:sz w:val="24"/>
          <w:szCs w:val="24"/>
          <w:lang w:val="ru-RU"/>
        </w:rPr>
        <w:t xml:space="preserve">6. Съвместна пресконференеция между Българска банка за развитие и АМБ  - </w:t>
      </w:r>
      <w:r w:rsidRPr="00217E07">
        <w:rPr>
          <w:b/>
          <w:sz w:val="24"/>
          <w:szCs w:val="24"/>
          <w:lang w:val="ru-RU"/>
        </w:rPr>
        <w:t xml:space="preserve">12.40 – 13.00 часа </w:t>
      </w:r>
    </w:p>
    <w:p w:rsidR="00273B15" w:rsidRPr="00217E07" w:rsidRDefault="00273B15" w:rsidP="00273B15">
      <w:pPr>
        <w:tabs>
          <w:tab w:val="left" w:pos="1335"/>
        </w:tabs>
        <w:jc w:val="both"/>
        <w:rPr>
          <w:sz w:val="24"/>
          <w:szCs w:val="24"/>
          <w:lang w:val="ru-RU"/>
        </w:rPr>
      </w:pPr>
    </w:p>
    <w:p w:rsidR="00273B15" w:rsidRPr="00217E07" w:rsidRDefault="00273B15" w:rsidP="00273B15">
      <w:pPr>
        <w:tabs>
          <w:tab w:val="left" w:pos="1335"/>
        </w:tabs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F23677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6. </w:t>
      </w:r>
      <w:r w:rsidRPr="00217E07">
        <w:rPr>
          <w:sz w:val="24"/>
          <w:szCs w:val="24"/>
          <w:lang w:val="ru-RU"/>
        </w:rPr>
        <w:t xml:space="preserve">Връчване на почетни плакети на изтъкнати деятели на АМБ, сътрудници на в.”Мляко, фирми и институции и тържествен коктейл по случай 15 години от издаването на вестник „Мляко+“ - </w:t>
      </w:r>
      <w:r w:rsidRPr="00217E07">
        <w:rPr>
          <w:b/>
          <w:sz w:val="24"/>
          <w:szCs w:val="24"/>
          <w:lang w:val="ru-RU"/>
        </w:rPr>
        <w:t>13.00-15</w:t>
      </w:r>
      <w:r w:rsidR="00B670CA">
        <w:rPr>
          <w:b/>
          <w:sz w:val="24"/>
          <w:szCs w:val="24"/>
          <w:lang w:val="ru-RU"/>
        </w:rPr>
        <w:t>.00</w:t>
      </w:r>
      <w:bookmarkStart w:id="0" w:name="_GoBack"/>
      <w:bookmarkEnd w:id="0"/>
      <w:r w:rsidRPr="00217E07">
        <w:rPr>
          <w:b/>
          <w:sz w:val="24"/>
          <w:szCs w:val="24"/>
          <w:lang w:val="ru-RU"/>
        </w:rPr>
        <w:t xml:space="preserve"> часа</w:t>
      </w:r>
    </w:p>
    <w:p w:rsidR="00273B15" w:rsidRPr="00217E07" w:rsidRDefault="00273B15" w:rsidP="00273B15">
      <w:pPr>
        <w:tabs>
          <w:tab w:val="left" w:pos="1335"/>
        </w:tabs>
        <w:jc w:val="both"/>
        <w:rPr>
          <w:b/>
          <w:sz w:val="24"/>
          <w:szCs w:val="24"/>
          <w:lang w:val="ru-RU"/>
        </w:rPr>
      </w:pPr>
    </w:p>
    <w:p w:rsidR="00273B15" w:rsidRPr="00217E07" w:rsidRDefault="00273B15" w:rsidP="00273B15">
      <w:pPr>
        <w:tabs>
          <w:tab w:val="left" w:pos="1335"/>
        </w:tabs>
        <w:jc w:val="both"/>
        <w:rPr>
          <w:sz w:val="24"/>
          <w:szCs w:val="24"/>
          <w:lang w:val="ru-RU"/>
        </w:rPr>
      </w:pPr>
    </w:p>
    <w:p w:rsidR="00273B15" w:rsidRDefault="00273B15" w:rsidP="00273B15">
      <w:pPr>
        <w:tabs>
          <w:tab w:val="left" w:pos="1335"/>
        </w:tabs>
        <w:jc w:val="both"/>
        <w:rPr>
          <w:b/>
          <w:i/>
          <w:sz w:val="24"/>
          <w:szCs w:val="24"/>
          <w:lang w:val="ru-RU"/>
        </w:rPr>
      </w:pPr>
      <w:r w:rsidRPr="00217E07">
        <w:rPr>
          <w:b/>
          <w:i/>
          <w:sz w:val="24"/>
          <w:szCs w:val="24"/>
          <w:lang w:val="ru-RU"/>
        </w:rPr>
        <w:t>Основни спонсори на събитието са Българска банка за развитие, „Данон Сердика“ , „Ел Би Булгарикум”и други!</w:t>
      </w:r>
    </w:p>
    <w:p w:rsidR="00273B15" w:rsidRDefault="00273B15" w:rsidP="00273B15">
      <w:pPr>
        <w:tabs>
          <w:tab w:val="left" w:pos="1335"/>
        </w:tabs>
        <w:jc w:val="both"/>
        <w:rPr>
          <w:b/>
          <w:i/>
          <w:sz w:val="24"/>
          <w:szCs w:val="24"/>
          <w:lang w:val="ru-RU"/>
        </w:rPr>
      </w:pPr>
    </w:p>
    <w:p w:rsidR="00273B15" w:rsidRDefault="00273B15" w:rsidP="00273B15">
      <w:pPr>
        <w:tabs>
          <w:tab w:val="left" w:pos="1335"/>
        </w:tabs>
        <w:jc w:val="both"/>
        <w:rPr>
          <w:b/>
          <w:i/>
          <w:sz w:val="24"/>
          <w:szCs w:val="24"/>
          <w:lang w:val="ru-RU"/>
        </w:rPr>
      </w:pPr>
    </w:p>
    <w:p w:rsidR="007C1B50" w:rsidRDefault="007C1B50"/>
    <w:sectPr w:rsidR="007C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56"/>
    <w:rsid w:val="00273B15"/>
    <w:rsid w:val="00541E56"/>
    <w:rsid w:val="007C1B50"/>
    <w:rsid w:val="00B670CA"/>
    <w:rsid w:val="00D4155B"/>
    <w:rsid w:val="00F2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3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73B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ISOK-PC-1167</dc:creator>
  <cp:keywords/>
  <dc:description/>
  <cp:lastModifiedBy>ISOK-PC-1167</cp:lastModifiedBy>
  <cp:revision>5</cp:revision>
  <dcterms:created xsi:type="dcterms:W3CDTF">2012-10-11T13:43:00Z</dcterms:created>
  <dcterms:modified xsi:type="dcterms:W3CDTF">2012-11-06T09:09:00Z</dcterms:modified>
</cp:coreProperties>
</file>